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24"/>
        </w:rPr>
        <w:t>中共内江师范学院委员会组织部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24"/>
        </w:rPr>
        <w:t>党组织生活</w:t>
      </w: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24"/>
          <w:lang w:val="en-US" w:eastAsia="zh-CN"/>
        </w:rPr>
        <w:t>2023年6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24"/>
        </w:rPr>
        <w:t>月指导性意见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为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持续</w:t>
      </w:r>
      <w:r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提升组织生活质量，深化党组织和党员队伍建设，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努力把每个党支部建设成为坚强战斗堡垒，奋力推进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新时代师范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大学建设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根据上级有关文件精神，结合学校实际，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就6月份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党员组织生活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提出如下意见。</w:t>
      </w:r>
    </w:p>
    <w:p>
      <w:pPr>
        <w:keepNext w:val="0"/>
        <w:keepLines w:val="0"/>
        <w:pageBreakBefore w:val="0"/>
        <w:widowControl w:val="0"/>
        <w:tabs>
          <w:tab w:val="left" w:pos="56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  <w:lang w:val="en-US" w:eastAsia="zh-CN"/>
        </w:rPr>
        <w:t>一、理论学习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</w:rPr>
        <w:t>（一）学习内容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习近平总书记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深刻阐释如何做到“以学增智”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（2）习近平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总书记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在中共中央政治局第五次集体学习时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发表的重要讲话精神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（3）“学习二十大报告党建关键词、重要论断”系列文章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：增强干部推动高质量发展本领、服务群众本领、防范化解风险本领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（二）思考题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如何引导广大党员遵循循序渐进以及“基础在学关键在做”的原则，在党的科学理论学习中把握好普及化、系统化和实践化方向，将理论知识内化于心，外化于行，不断提升政治能力、思维能力和实践能力？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全校各基层党组织如何全面贯彻落实党的教育方针，紧紧围绕提高教育质量这一战略主题，引领广大教职工坚守初心使命，落实好立德树人根本任务，为党育人、为国育才，培养更多高素质人才，为建设教育强国作出内师贡献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党员领导干部如何在“自省自悟自警”中叩问“初心使命”，以勇于自我革命的精神打造和锤炼自己，自觉践行以人民为中心的发展思想，不断提高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推动高质量发展本领、服务群众本领、防范化解风险本领，走好新时代党的群众路线，下大力气解决师生急难愁盼问题，为推动学校高质量发展作出应有贡献？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  <w:lang w:val="en-US" w:eastAsia="zh-CN"/>
        </w:rPr>
        <w:t>二、做好主题教育演讲比赛、知识竞赛组织工作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8"/>
          <w:rFonts w:hint="eastAsia" w:ascii="Times New Roman" w:hAnsi="Times New Roman" w:eastAsia="方正仿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8"/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各二级党组织要高度重视，切实加强领导，认真组织实施，扎实做好本次主题演讲比赛</w:t>
      </w:r>
      <w:r>
        <w:rPr>
          <w:rStyle w:val="8"/>
          <w:rFonts w:hint="eastAsia" w:ascii="Times New Roman" w:hAnsi="Times New Roman" w:eastAsia="方正仿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学院初赛</w:t>
      </w:r>
      <w:r>
        <w:rPr>
          <w:rStyle w:val="8"/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，要对参加</w:t>
      </w:r>
      <w:r>
        <w:rPr>
          <w:rStyle w:val="8"/>
          <w:rFonts w:hint="eastAsia" w:ascii="Times New Roman" w:hAnsi="Times New Roman" w:eastAsia="方正仿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学校决赛的教工党员演讲</w:t>
      </w:r>
      <w:r>
        <w:rPr>
          <w:rStyle w:val="8"/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文稿认真审核、严格把关</w:t>
      </w:r>
      <w:r>
        <w:rPr>
          <w:rStyle w:val="8"/>
          <w:rFonts w:hint="eastAsia" w:ascii="Times New Roman" w:hAnsi="Times New Roman" w:eastAsia="方正仿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tabs>
          <w:tab w:val="left" w:pos="0"/>
        </w:tabs>
        <w:spacing w:line="560" w:lineRule="exact"/>
        <w:ind w:firstLine="640" w:firstLineChars="200"/>
        <w:rPr>
          <w:rStyle w:val="8"/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sz w:val="32"/>
          <w:szCs w:val="40"/>
          <w:highlight w:val="none"/>
          <w:lang w:val="en-US" w:eastAsia="zh-CN"/>
        </w:rPr>
        <w:t>各二级学院党委要</w:t>
      </w:r>
      <w:r>
        <w:rPr>
          <w:rFonts w:hint="eastAsia" w:ascii="Times New Roman" w:hAnsi="Times New Roman" w:eastAsia="方正仿宋简体" w:cs="Times New Roman"/>
          <w:sz w:val="32"/>
          <w:szCs w:val="40"/>
          <w:highlight w:val="none"/>
          <w:lang w:val="en-US" w:eastAsia="zh-CN"/>
        </w:rPr>
        <w:t>积极营造主题教育“比学赶帮超作贡献”的浓厚氛围，</w:t>
      </w:r>
      <w:r>
        <w:rPr>
          <w:rFonts w:hint="default" w:ascii="Times New Roman" w:hAnsi="Times New Roman" w:eastAsia="方正仿宋简体" w:cs="Times New Roman"/>
          <w:sz w:val="32"/>
          <w:szCs w:val="40"/>
          <w:highlight w:val="none"/>
          <w:lang w:val="en-US" w:eastAsia="zh-CN"/>
        </w:rPr>
        <w:t>认真做好</w:t>
      </w:r>
      <w:r>
        <w:rPr>
          <w:rFonts w:hint="eastAsia" w:ascii="Times New Roman" w:hAnsi="Times New Roman" w:eastAsia="方正仿宋简体" w:cs="Times New Roman"/>
          <w:sz w:val="32"/>
          <w:szCs w:val="40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方正仿宋简体" w:cs="Times New Roman"/>
          <w:sz w:val="32"/>
          <w:szCs w:val="40"/>
          <w:highlight w:val="none"/>
          <w:lang w:val="en-US" w:eastAsia="zh-CN"/>
        </w:rPr>
        <w:t>知识竞赛</w:t>
      </w:r>
      <w:r>
        <w:rPr>
          <w:rFonts w:hint="eastAsia" w:ascii="Times New Roman" w:hAnsi="Times New Roman" w:eastAsia="方正仿宋简体" w:cs="Times New Roman"/>
          <w:sz w:val="32"/>
          <w:szCs w:val="40"/>
          <w:highlight w:val="none"/>
          <w:lang w:val="en-US" w:eastAsia="zh-CN"/>
        </w:rPr>
        <w:t>初赛和学校决赛</w:t>
      </w:r>
      <w:r>
        <w:rPr>
          <w:rFonts w:hint="default" w:ascii="Times New Roman" w:hAnsi="Times New Roman" w:eastAsia="方正仿宋简体" w:cs="Times New Roman"/>
          <w:sz w:val="32"/>
          <w:szCs w:val="40"/>
          <w:highlight w:val="none"/>
          <w:lang w:val="en-US" w:eastAsia="zh-CN"/>
        </w:rPr>
        <w:t>的组织工作，</w:t>
      </w:r>
      <w:r>
        <w:rPr>
          <w:rFonts w:hint="eastAsia" w:ascii="Times New Roman" w:hAnsi="Times New Roman" w:eastAsia="方正仿宋简体" w:cs="Times New Roman"/>
          <w:sz w:val="32"/>
          <w:szCs w:val="40"/>
          <w:highlight w:val="none"/>
          <w:lang w:val="en-US" w:eastAsia="zh-CN"/>
        </w:rPr>
        <w:t>迅速</w:t>
      </w:r>
      <w:r>
        <w:rPr>
          <w:rFonts w:hint="default" w:ascii="Times New Roman" w:hAnsi="Times New Roman" w:eastAsia="方正仿宋简体" w:cs="Times New Roman"/>
          <w:sz w:val="32"/>
          <w:szCs w:val="40"/>
          <w:highlight w:val="none"/>
          <w:lang w:val="en-US" w:eastAsia="zh-CN"/>
        </w:rPr>
        <w:t>掀起“以赛促学、学赛结合”的热潮。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  <w:lang w:val="en-US" w:eastAsia="zh-CN" w:bidi="ar-SA"/>
        </w:rPr>
        <w:t>开展庆祝中国共产党成立102周年系列活动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各二级党组织要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根据学校统一安排，结合本单位实际，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以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主题教育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为抓手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，通过开展调研座谈、讲党课、主题党日活动、志愿服务活动、先进典型培育评选等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系列活动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庆祝中国共产党成立</w:t>
      </w:r>
      <w:r>
        <w:rPr>
          <w:rFonts w:ascii="Times New Roman" w:hAnsi="Times New Roman" w:eastAsia="等线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102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周年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，激励广大师生党员勇挑重担、实干争先，助力学校各项事业高质量发展。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6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  <w:lang w:val="en-US" w:eastAsia="zh-CN" w:bidi="ar-SA"/>
        </w:rPr>
        <w:t>做好毕业生党员离校相关工作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/>
        </w:rPr>
      </w:pP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各二级学院党委要统筹安排，指导各学生党支部把离校教育作为学生党员主题教育的重要环节，扎实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做好毕业生党员离校前集中教育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培养毕业生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党员爱校荣校情怀。同时，要根据组织部《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zh-CN"/>
        </w:rPr>
        <w:t>关于做好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2023届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zh-CN"/>
        </w:rPr>
        <w:t>毕业生党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员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zh-CN"/>
        </w:rPr>
        <w:t>组织关系转移的通知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》要求，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认真细致做好毕业生党员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入党积极分子、入党申请人等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入党材料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整理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与归档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工作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务实高效做好毕业生党员组织关系转移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中共内江师范学院委员会组织部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2日</w:t>
      </w:r>
    </w:p>
    <w:sectPr>
      <w:pgSz w:w="11906" w:h="16838"/>
      <w:pgMar w:top="1814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WVjZThlMzA2Mzc3YjRlOGY1MDA0ZTk0M2MxYmEifQ=="/>
  </w:docVars>
  <w:rsids>
    <w:rsidRoot w:val="7A1C781F"/>
    <w:rsid w:val="00247A26"/>
    <w:rsid w:val="00264556"/>
    <w:rsid w:val="002909C9"/>
    <w:rsid w:val="004F26A5"/>
    <w:rsid w:val="005C02FA"/>
    <w:rsid w:val="00700E30"/>
    <w:rsid w:val="00981EA6"/>
    <w:rsid w:val="00B82306"/>
    <w:rsid w:val="00CB700B"/>
    <w:rsid w:val="00E350BF"/>
    <w:rsid w:val="00E74D95"/>
    <w:rsid w:val="00F65A18"/>
    <w:rsid w:val="024A5625"/>
    <w:rsid w:val="03673326"/>
    <w:rsid w:val="03685270"/>
    <w:rsid w:val="03832695"/>
    <w:rsid w:val="05F35992"/>
    <w:rsid w:val="06603764"/>
    <w:rsid w:val="06647751"/>
    <w:rsid w:val="06F24B17"/>
    <w:rsid w:val="08E20DBB"/>
    <w:rsid w:val="09E276DA"/>
    <w:rsid w:val="0A502FE5"/>
    <w:rsid w:val="0AD143CB"/>
    <w:rsid w:val="0AF95865"/>
    <w:rsid w:val="0B370A36"/>
    <w:rsid w:val="0BD938D7"/>
    <w:rsid w:val="0C28359B"/>
    <w:rsid w:val="0C387BC9"/>
    <w:rsid w:val="0C584EEE"/>
    <w:rsid w:val="0C6F11B7"/>
    <w:rsid w:val="0CC47053"/>
    <w:rsid w:val="0D0B45EB"/>
    <w:rsid w:val="0D187A80"/>
    <w:rsid w:val="0DE279C8"/>
    <w:rsid w:val="0E663BE9"/>
    <w:rsid w:val="10F93BEF"/>
    <w:rsid w:val="115C582F"/>
    <w:rsid w:val="132D28B4"/>
    <w:rsid w:val="13777F49"/>
    <w:rsid w:val="146D1EF4"/>
    <w:rsid w:val="150D5CA3"/>
    <w:rsid w:val="15BB67F9"/>
    <w:rsid w:val="164835D7"/>
    <w:rsid w:val="187018A0"/>
    <w:rsid w:val="18CB15F8"/>
    <w:rsid w:val="18DE7936"/>
    <w:rsid w:val="19A84C00"/>
    <w:rsid w:val="1AA73BB3"/>
    <w:rsid w:val="1B695E80"/>
    <w:rsid w:val="1C9E7102"/>
    <w:rsid w:val="1CFE0ECE"/>
    <w:rsid w:val="1DA01D60"/>
    <w:rsid w:val="1DD245FF"/>
    <w:rsid w:val="1DF400C2"/>
    <w:rsid w:val="1E343962"/>
    <w:rsid w:val="1E6B6276"/>
    <w:rsid w:val="1F961B4B"/>
    <w:rsid w:val="20203191"/>
    <w:rsid w:val="2025031E"/>
    <w:rsid w:val="20530817"/>
    <w:rsid w:val="20DC7327"/>
    <w:rsid w:val="211241E5"/>
    <w:rsid w:val="21242FD1"/>
    <w:rsid w:val="216F1BC3"/>
    <w:rsid w:val="21E01C1A"/>
    <w:rsid w:val="21F6668B"/>
    <w:rsid w:val="220F574B"/>
    <w:rsid w:val="2286305E"/>
    <w:rsid w:val="22B14013"/>
    <w:rsid w:val="23201794"/>
    <w:rsid w:val="23DE1878"/>
    <w:rsid w:val="24AA16FF"/>
    <w:rsid w:val="266F2464"/>
    <w:rsid w:val="27147861"/>
    <w:rsid w:val="276E45AC"/>
    <w:rsid w:val="27F06DBC"/>
    <w:rsid w:val="291F4B16"/>
    <w:rsid w:val="299346E9"/>
    <w:rsid w:val="2A6875B1"/>
    <w:rsid w:val="2A89103F"/>
    <w:rsid w:val="2B131A07"/>
    <w:rsid w:val="2D271ED5"/>
    <w:rsid w:val="2D6B3A48"/>
    <w:rsid w:val="2D831865"/>
    <w:rsid w:val="2DD12205"/>
    <w:rsid w:val="2F0C1ABC"/>
    <w:rsid w:val="2F2542BD"/>
    <w:rsid w:val="2F7F7F22"/>
    <w:rsid w:val="30031911"/>
    <w:rsid w:val="30DE030B"/>
    <w:rsid w:val="30E11CAB"/>
    <w:rsid w:val="30F05651"/>
    <w:rsid w:val="31641377"/>
    <w:rsid w:val="32E36443"/>
    <w:rsid w:val="32F0524B"/>
    <w:rsid w:val="33327151"/>
    <w:rsid w:val="346576FA"/>
    <w:rsid w:val="34B85F0A"/>
    <w:rsid w:val="35446FA7"/>
    <w:rsid w:val="36775842"/>
    <w:rsid w:val="36BE0B63"/>
    <w:rsid w:val="377011B9"/>
    <w:rsid w:val="378C692A"/>
    <w:rsid w:val="37AA2D4F"/>
    <w:rsid w:val="384C3E15"/>
    <w:rsid w:val="388E620A"/>
    <w:rsid w:val="3AD86082"/>
    <w:rsid w:val="3B595ADF"/>
    <w:rsid w:val="3B7F0D28"/>
    <w:rsid w:val="3BB832F3"/>
    <w:rsid w:val="3BC0702A"/>
    <w:rsid w:val="3C5A1ED2"/>
    <w:rsid w:val="3D64370E"/>
    <w:rsid w:val="3DBE7E76"/>
    <w:rsid w:val="3F2F2B4A"/>
    <w:rsid w:val="40263C05"/>
    <w:rsid w:val="448561ED"/>
    <w:rsid w:val="44D35B1F"/>
    <w:rsid w:val="454A52AB"/>
    <w:rsid w:val="46490FE5"/>
    <w:rsid w:val="464A3620"/>
    <w:rsid w:val="46E4674F"/>
    <w:rsid w:val="471D1192"/>
    <w:rsid w:val="47F57D4D"/>
    <w:rsid w:val="48445AEC"/>
    <w:rsid w:val="493A5B7D"/>
    <w:rsid w:val="49702AFA"/>
    <w:rsid w:val="4A1D3D5B"/>
    <w:rsid w:val="4B274216"/>
    <w:rsid w:val="4B946F23"/>
    <w:rsid w:val="4C6C7D1B"/>
    <w:rsid w:val="4C886C80"/>
    <w:rsid w:val="4C97043E"/>
    <w:rsid w:val="4CC3719A"/>
    <w:rsid w:val="4D050E91"/>
    <w:rsid w:val="4D3B30E9"/>
    <w:rsid w:val="4D721630"/>
    <w:rsid w:val="4E6F0B50"/>
    <w:rsid w:val="4F547799"/>
    <w:rsid w:val="4FA455B4"/>
    <w:rsid w:val="51225F0D"/>
    <w:rsid w:val="52272565"/>
    <w:rsid w:val="52554D63"/>
    <w:rsid w:val="532D3821"/>
    <w:rsid w:val="53854152"/>
    <w:rsid w:val="53B71A03"/>
    <w:rsid w:val="53FD06E9"/>
    <w:rsid w:val="547701F8"/>
    <w:rsid w:val="54875E56"/>
    <w:rsid w:val="54B21752"/>
    <w:rsid w:val="558A2A10"/>
    <w:rsid w:val="57406905"/>
    <w:rsid w:val="59904795"/>
    <w:rsid w:val="59C83119"/>
    <w:rsid w:val="5A5B6AE6"/>
    <w:rsid w:val="5B770162"/>
    <w:rsid w:val="5CA112FE"/>
    <w:rsid w:val="5DDF3BBD"/>
    <w:rsid w:val="5E726C66"/>
    <w:rsid w:val="5F0A51E3"/>
    <w:rsid w:val="5F9315E8"/>
    <w:rsid w:val="602652A8"/>
    <w:rsid w:val="613055D2"/>
    <w:rsid w:val="614756E5"/>
    <w:rsid w:val="63911EF7"/>
    <w:rsid w:val="644D51E7"/>
    <w:rsid w:val="657C5DD3"/>
    <w:rsid w:val="65D81A15"/>
    <w:rsid w:val="65FE1D58"/>
    <w:rsid w:val="66110E89"/>
    <w:rsid w:val="66EC7B46"/>
    <w:rsid w:val="67A417BA"/>
    <w:rsid w:val="67E81FAA"/>
    <w:rsid w:val="68DD55F9"/>
    <w:rsid w:val="68E93C0C"/>
    <w:rsid w:val="699E5C74"/>
    <w:rsid w:val="69C60267"/>
    <w:rsid w:val="6A991AB5"/>
    <w:rsid w:val="6AFC6CBB"/>
    <w:rsid w:val="6C846483"/>
    <w:rsid w:val="6D386712"/>
    <w:rsid w:val="6F871634"/>
    <w:rsid w:val="6FE96978"/>
    <w:rsid w:val="715D0BE4"/>
    <w:rsid w:val="71CA74C2"/>
    <w:rsid w:val="725D36A5"/>
    <w:rsid w:val="757943FA"/>
    <w:rsid w:val="765612F7"/>
    <w:rsid w:val="76B3535B"/>
    <w:rsid w:val="77547AFD"/>
    <w:rsid w:val="781531AE"/>
    <w:rsid w:val="781E0D1A"/>
    <w:rsid w:val="78D66D25"/>
    <w:rsid w:val="799B725D"/>
    <w:rsid w:val="7A1C781F"/>
    <w:rsid w:val="7B093941"/>
    <w:rsid w:val="7B1B3E90"/>
    <w:rsid w:val="7CE43DAA"/>
    <w:rsid w:val="7D3248AC"/>
    <w:rsid w:val="7E252435"/>
    <w:rsid w:val="7EC1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styleId="12">
    <w:name w:val="HTML Cite"/>
    <w:basedOn w:val="7"/>
    <w:qFormat/>
    <w:uiPriority w:val="0"/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845</Words>
  <Characters>858</Characters>
  <Lines>8</Lines>
  <Paragraphs>2</Paragraphs>
  <TotalTime>10</TotalTime>
  <ScaleCrop>false</ScaleCrop>
  <LinksUpToDate>false</LinksUpToDate>
  <CharactersWithSpaces>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2020-03-11T01:16:00Z</dcterms:created>
  <dc:creator>曾经的期许</dc:creator>
  <cp:lastModifiedBy>付雪兵</cp:lastModifiedBy>
  <cp:lastPrinted>2023-06-02T06:24:31Z</cp:lastPrinted>
  <dcterms:modified xsi:type="dcterms:W3CDTF">2023-06-02T06:33:22Z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AD3A9E7C980D4EE49479F46F3465A1F9</vt:lpwstr>
  </property>
</Properties>
</file>