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color w:val="auto"/>
          <w:sz w:val="44"/>
          <w:szCs w:val="24"/>
        </w:rPr>
      </w:pPr>
      <w:r>
        <w:rPr>
          <w:rFonts w:hint="default" w:ascii="Times New Roman" w:hAnsi="Times New Roman" w:eastAsia="方正小标宋简体" w:cs="Times New Roman"/>
          <w:b/>
          <w:color w:val="auto"/>
          <w:sz w:val="44"/>
          <w:szCs w:val="24"/>
        </w:rPr>
        <w:t>中共内江师范学院委员会组织部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color w:val="auto"/>
          <w:sz w:val="44"/>
          <w:szCs w:val="24"/>
        </w:rPr>
      </w:pPr>
      <w:r>
        <w:rPr>
          <w:rFonts w:hint="default" w:ascii="Times New Roman" w:hAnsi="Times New Roman" w:eastAsia="方正小标宋简体" w:cs="Times New Roman"/>
          <w:b/>
          <w:color w:val="auto"/>
          <w:sz w:val="44"/>
          <w:szCs w:val="24"/>
        </w:rPr>
        <w:t>党组织生活</w:t>
      </w:r>
      <w:r>
        <w:rPr>
          <w:rFonts w:hint="default" w:ascii="Times New Roman" w:hAnsi="Times New Roman" w:eastAsia="方正小标宋简体" w:cs="Times New Roman"/>
          <w:b/>
          <w:color w:val="auto"/>
          <w:sz w:val="44"/>
          <w:szCs w:val="24"/>
          <w:lang w:val="en-US" w:eastAsia="zh-CN"/>
        </w:rPr>
        <w:t>2023年5</w:t>
      </w:r>
      <w:r>
        <w:rPr>
          <w:rFonts w:hint="default" w:ascii="Times New Roman" w:hAnsi="Times New Roman" w:eastAsia="方正小标宋简体" w:cs="Times New Roman"/>
          <w:b/>
          <w:color w:val="auto"/>
          <w:sz w:val="44"/>
          <w:szCs w:val="24"/>
        </w:rPr>
        <w:t>月指导性意见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color w:val="auto"/>
          <w:sz w:val="4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为全面增强全校基层党组织政治功能和组织力，持续强化党员教育管理，为奋力开创学校事业高质量发展的新境界提供坚强组织保证，根据上级有关文件精神，结合学校实际，现就5月份党员组织生活安排提出如下意见。</w:t>
      </w:r>
    </w:p>
    <w:p>
      <w:pPr>
        <w:keepNext w:val="0"/>
        <w:keepLines w:val="0"/>
        <w:pageBreakBefore w:val="0"/>
        <w:widowControl w:val="0"/>
        <w:tabs>
          <w:tab w:val="left" w:pos="5652"/>
        </w:tabs>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6"/>
          <w:lang w:val="en-US" w:eastAsia="zh-CN"/>
        </w:rPr>
      </w:pPr>
      <w:r>
        <w:rPr>
          <w:rFonts w:hint="default" w:ascii="Times New Roman" w:hAnsi="Times New Roman" w:eastAsia="黑体" w:cs="Times New Roman"/>
          <w:color w:val="auto"/>
          <w:sz w:val="32"/>
          <w:szCs w:val="36"/>
          <w:lang w:val="en-US" w:eastAsia="zh-CN"/>
        </w:rPr>
        <w:t>一、理论学习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（一）学习内容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（1）习近平总书记在主题教育工作会议上发表的重要讲话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（2）习近平新时代中国特色社会主义思想的世界观和方法论专题摘编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（3）习近平总书记关于调查研究的重要论述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9"/>
        <w:rPr>
          <w:rFonts w:hint="default" w:ascii="Times New Roman" w:hAnsi="Times New Roman" w:eastAsia="方正仿宋简体" w:cs="Times New Roman"/>
          <w:b/>
          <w:bCs/>
          <w:color w:val="auto"/>
          <w:sz w:val="32"/>
          <w:szCs w:val="32"/>
          <w:lang w:val="en-US" w:eastAsia="zh-CN"/>
        </w:rPr>
      </w:pPr>
      <w:r>
        <w:rPr>
          <w:rFonts w:hint="default" w:ascii="Times New Roman" w:hAnsi="Times New Roman" w:eastAsia="方正仿宋简体" w:cs="Times New Roman"/>
          <w:b/>
          <w:bCs/>
          <w:color w:val="auto"/>
          <w:sz w:val="32"/>
          <w:szCs w:val="32"/>
          <w:lang w:val="en-US" w:eastAsia="zh-CN"/>
        </w:rPr>
        <w:t>（二）思考题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（1）如何教育引导广大党员坚持学思用贯通、知信行统一，切实把习近平新时代中国特色社会主义思想转化为坚定理想、锤炼党性和指导实践、推动工作的强大力量？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2）各党支部如何发挥政治引领作用，教育引导广大师生全面、系统、深入学习习近平新时代中国特色社会主义思想，全面把握其世界观和方法论，深刻理解其道理学理哲理，用以判断形势、研究解决问题，做到学以致用、知行合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（3）各基层党组织如何教育引导广大党员干部牢固树立以人民为中心的发展思想，着力解决师生群众急难愁盼问题，不断增强师生群众的获得感、幸福感、安全感，凝心聚力将新时代师范大学建设引向深入?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6"/>
          <w:lang w:val="en-US" w:eastAsia="zh-CN"/>
        </w:rPr>
      </w:pPr>
      <w:r>
        <w:rPr>
          <w:rFonts w:hint="default" w:ascii="Times New Roman" w:hAnsi="Times New Roman" w:eastAsia="黑体" w:cs="Times New Roman"/>
          <w:color w:val="auto"/>
          <w:sz w:val="32"/>
          <w:szCs w:val="36"/>
          <w:lang w:val="en-US" w:eastAsia="zh-CN"/>
        </w:rPr>
        <w:t>二、扎实推动主题教育走深走实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各二级党委、党总支要扛起主体责任，坚持围绕中心、服务大局，把主题教育有机融入教育教学全过程，引导广大师生坚持用习近平新时代中国特色社会主义思想凝心铸魂筑牢根本，始终做到以学铸魂、以学增智、以学正风、以学促干，在新时代新征程上作出新业绩、创造新伟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各党支部要结合落实党支部“三会一课”、主题党日等组织生活制度，采取交流研讨、宣讲阐释、案例教学、线上培训等方式，推动主题教育往深里走、往实里走，努力在以学铸魂、以学增智、以学正风、以学促干方面取得实实在在的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lang w:val="en-US" w:eastAsia="zh-CN"/>
        </w:rPr>
        <w:t>各基层党组织要组织党员干部特别是领导班子成员就近就便开展现场教学，可沿着习近平总书记四川足迹实地研学，也可运用红色教育资源、党性教育基地等开展学习。现场教学方案要及时报学校主题教育领导小组办公</w:t>
      </w:r>
      <w:bookmarkStart w:id="0" w:name="_GoBack"/>
      <w:bookmarkEnd w:id="0"/>
      <w:r>
        <w:rPr>
          <w:rFonts w:hint="default" w:ascii="Times New Roman" w:hAnsi="Times New Roman" w:eastAsia="方正仿宋简体" w:cs="Times New Roman"/>
          <w:color w:val="auto"/>
          <w:sz w:val="32"/>
          <w:szCs w:val="32"/>
          <w:lang w:val="en-US" w:eastAsia="zh-CN"/>
        </w:rPr>
        <w:t>室审核，提前与现场教学点沟通衔接，防止“扎堆”现象。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default" w:ascii="Times New Roman" w:hAnsi="Times New Roman" w:eastAsia="方正仿宋简体"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中共内江师范学院委员会组织部</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left"/>
        <w:textAlignment w:val="auto"/>
        <w:outlineLvl w:val="9"/>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仿宋简体" w:cs="Times New Roman"/>
          <w:color w:val="auto"/>
          <w:sz w:val="32"/>
          <w:szCs w:val="32"/>
        </w:rPr>
        <w:t>202</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lang w:eastAsia="zh-CN"/>
        </w:rPr>
        <w:t>年</w:t>
      </w:r>
      <w:r>
        <w:rPr>
          <w:rFonts w:hint="default" w:ascii="Times New Roman" w:hAnsi="Times New Roman" w:eastAsia="方正仿宋简体" w:cs="Times New Roman"/>
          <w:color w:val="auto"/>
          <w:sz w:val="32"/>
          <w:szCs w:val="32"/>
          <w:lang w:val="en-US" w:eastAsia="zh-CN"/>
        </w:rPr>
        <w:t>5</w:t>
      </w:r>
      <w:r>
        <w:rPr>
          <w:rFonts w:hint="default" w:ascii="Times New Roman" w:hAnsi="Times New Roman" w:eastAsia="方正仿宋简体" w:cs="Times New Roman"/>
          <w:color w:val="auto"/>
          <w:sz w:val="32"/>
          <w:szCs w:val="32"/>
          <w:lang w:eastAsia="zh-CN"/>
        </w:rPr>
        <w:t>月</w:t>
      </w:r>
      <w:r>
        <w:rPr>
          <w:rFonts w:hint="default" w:ascii="Times New Roman" w:hAnsi="Times New Roman" w:eastAsia="方正仿宋简体" w:cs="Times New Roman"/>
          <w:color w:val="auto"/>
          <w:sz w:val="32"/>
          <w:szCs w:val="32"/>
          <w:lang w:val="en-US" w:eastAsia="zh-CN"/>
        </w:rPr>
        <w:t>4日</w:t>
      </w:r>
    </w:p>
    <w:sectPr>
      <w:pgSz w:w="11906" w:h="16838"/>
      <w:pgMar w:top="1814"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NTFlM2M2MGVkMGEyZDFiZDAxNmYwZDk1ODE2MTgifQ=="/>
  </w:docVars>
  <w:rsids>
    <w:rsidRoot w:val="7A1C781F"/>
    <w:rsid w:val="00247A26"/>
    <w:rsid w:val="00264556"/>
    <w:rsid w:val="002909C9"/>
    <w:rsid w:val="004F26A5"/>
    <w:rsid w:val="005C02FA"/>
    <w:rsid w:val="00700E30"/>
    <w:rsid w:val="00981EA6"/>
    <w:rsid w:val="00B82306"/>
    <w:rsid w:val="00CB700B"/>
    <w:rsid w:val="00E350BF"/>
    <w:rsid w:val="00E74D95"/>
    <w:rsid w:val="00F65A18"/>
    <w:rsid w:val="01552085"/>
    <w:rsid w:val="024A5625"/>
    <w:rsid w:val="03673326"/>
    <w:rsid w:val="03685270"/>
    <w:rsid w:val="03832695"/>
    <w:rsid w:val="03C01FEA"/>
    <w:rsid w:val="05F35992"/>
    <w:rsid w:val="06603764"/>
    <w:rsid w:val="06647751"/>
    <w:rsid w:val="06F24B17"/>
    <w:rsid w:val="08E20DBB"/>
    <w:rsid w:val="09E276DA"/>
    <w:rsid w:val="0A502FE5"/>
    <w:rsid w:val="0AD143CB"/>
    <w:rsid w:val="0AF95865"/>
    <w:rsid w:val="0B370A36"/>
    <w:rsid w:val="0BD938D7"/>
    <w:rsid w:val="0C28359B"/>
    <w:rsid w:val="0C387BC9"/>
    <w:rsid w:val="0C584EEE"/>
    <w:rsid w:val="0C6F11B7"/>
    <w:rsid w:val="0CC47053"/>
    <w:rsid w:val="0D0B45EB"/>
    <w:rsid w:val="0D187A80"/>
    <w:rsid w:val="0DE279C8"/>
    <w:rsid w:val="0E663BE9"/>
    <w:rsid w:val="10F93BEF"/>
    <w:rsid w:val="115C582F"/>
    <w:rsid w:val="132D28B4"/>
    <w:rsid w:val="13777F49"/>
    <w:rsid w:val="146D1EF4"/>
    <w:rsid w:val="14801947"/>
    <w:rsid w:val="150D5CA3"/>
    <w:rsid w:val="15BB67F9"/>
    <w:rsid w:val="164835D7"/>
    <w:rsid w:val="187018A0"/>
    <w:rsid w:val="18CB15F8"/>
    <w:rsid w:val="18DE7936"/>
    <w:rsid w:val="19A84C00"/>
    <w:rsid w:val="1AA154CF"/>
    <w:rsid w:val="1B695E80"/>
    <w:rsid w:val="1C9E7102"/>
    <w:rsid w:val="1CFE0ECE"/>
    <w:rsid w:val="1DA01D60"/>
    <w:rsid w:val="1DD245FF"/>
    <w:rsid w:val="1DF400C2"/>
    <w:rsid w:val="1E343962"/>
    <w:rsid w:val="1E6B6276"/>
    <w:rsid w:val="1F961B4B"/>
    <w:rsid w:val="20203191"/>
    <w:rsid w:val="2025031E"/>
    <w:rsid w:val="20530817"/>
    <w:rsid w:val="20DC7327"/>
    <w:rsid w:val="211241E5"/>
    <w:rsid w:val="21242FD1"/>
    <w:rsid w:val="216F1BC3"/>
    <w:rsid w:val="21E01C1A"/>
    <w:rsid w:val="21F6668B"/>
    <w:rsid w:val="220F574B"/>
    <w:rsid w:val="2286305E"/>
    <w:rsid w:val="22B14013"/>
    <w:rsid w:val="23201794"/>
    <w:rsid w:val="23DE1878"/>
    <w:rsid w:val="24AA16FF"/>
    <w:rsid w:val="266F2464"/>
    <w:rsid w:val="276E45AC"/>
    <w:rsid w:val="27F06DBC"/>
    <w:rsid w:val="291F4B16"/>
    <w:rsid w:val="299346E9"/>
    <w:rsid w:val="2A6875B1"/>
    <w:rsid w:val="2A89103F"/>
    <w:rsid w:val="2D271ED5"/>
    <w:rsid w:val="2D6B3A48"/>
    <w:rsid w:val="2DD12205"/>
    <w:rsid w:val="2F0C1ABC"/>
    <w:rsid w:val="2F2542BD"/>
    <w:rsid w:val="2F7F7F22"/>
    <w:rsid w:val="30031911"/>
    <w:rsid w:val="30DE030B"/>
    <w:rsid w:val="30E11CAB"/>
    <w:rsid w:val="30F05651"/>
    <w:rsid w:val="31641377"/>
    <w:rsid w:val="32E36443"/>
    <w:rsid w:val="32F0524B"/>
    <w:rsid w:val="33327151"/>
    <w:rsid w:val="346576FA"/>
    <w:rsid w:val="34B85F0A"/>
    <w:rsid w:val="35446FA7"/>
    <w:rsid w:val="36775842"/>
    <w:rsid w:val="36BE0B63"/>
    <w:rsid w:val="377011B9"/>
    <w:rsid w:val="378C692A"/>
    <w:rsid w:val="37AA2D4F"/>
    <w:rsid w:val="384C3E15"/>
    <w:rsid w:val="388E620A"/>
    <w:rsid w:val="3AD86082"/>
    <w:rsid w:val="3B595ADF"/>
    <w:rsid w:val="3B7F0D28"/>
    <w:rsid w:val="3BB832F3"/>
    <w:rsid w:val="3BC0702A"/>
    <w:rsid w:val="3C5A1ED2"/>
    <w:rsid w:val="3D64370E"/>
    <w:rsid w:val="3DBE7E76"/>
    <w:rsid w:val="3F2F2B4A"/>
    <w:rsid w:val="40263C05"/>
    <w:rsid w:val="448561ED"/>
    <w:rsid w:val="44D35B1F"/>
    <w:rsid w:val="454A52AB"/>
    <w:rsid w:val="46490FE5"/>
    <w:rsid w:val="464A3620"/>
    <w:rsid w:val="46E4674F"/>
    <w:rsid w:val="471D1192"/>
    <w:rsid w:val="47F57D4D"/>
    <w:rsid w:val="48445AEC"/>
    <w:rsid w:val="493A5B7D"/>
    <w:rsid w:val="49702AFA"/>
    <w:rsid w:val="4A1D3D5B"/>
    <w:rsid w:val="4B274216"/>
    <w:rsid w:val="4B946F23"/>
    <w:rsid w:val="4C6C7D1B"/>
    <w:rsid w:val="4C886C80"/>
    <w:rsid w:val="4C97043E"/>
    <w:rsid w:val="4CC3719A"/>
    <w:rsid w:val="4D050E91"/>
    <w:rsid w:val="4D3B30E9"/>
    <w:rsid w:val="4D721630"/>
    <w:rsid w:val="4E6F0B50"/>
    <w:rsid w:val="4F547799"/>
    <w:rsid w:val="4FA455B4"/>
    <w:rsid w:val="51225F0D"/>
    <w:rsid w:val="52272565"/>
    <w:rsid w:val="52554D63"/>
    <w:rsid w:val="532D3821"/>
    <w:rsid w:val="53854152"/>
    <w:rsid w:val="53B71A03"/>
    <w:rsid w:val="53FD06E9"/>
    <w:rsid w:val="547701F8"/>
    <w:rsid w:val="54875E56"/>
    <w:rsid w:val="54B21752"/>
    <w:rsid w:val="558A2A10"/>
    <w:rsid w:val="57406905"/>
    <w:rsid w:val="59904795"/>
    <w:rsid w:val="59C83119"/>
    <w:rsid w:val="5A5B6AE6"/>
    <w:rsid w:val="5B770162"/>
    <w:rsid w:val="5CA112FE"/>
    <w:rsid w:val="5DDF3BBD"/>
    <w:rsid w:val="5E726C66"/>
    <w:rsid w:val="5F9315E8"/>
    <w:rsid w:val="602652A8"/>
    <w:rsid w:val="614756E5"/>
    <w:rsid w:val="63911EF7"/>
    <w:rsid w:val="644D51E7"/>
    <w:rsid w:val="657C5DD3"/>
    <w:rsid w:val="657D2107"/>
    <w:rsid w:val="65D81A15"/>
    <w:rsid w:val="65FE1D58"/>
    <w:rsid w:val="66110E89"/>
    <w:rsid w:val="66EC7B46"/>
    <w:rsid w:val="67A417BA"/>
    <w:rsid w:val="67E81FAA"/>
    <w:rsid w:val="68DD55F9"/>
    <w:rsid w:val="699E5C74"/>
    <w:rsid w:val="69C60267"/>
    <w:rsid w:val="6A991AB5"/>
    <w:rsid w:val="6AFC6CBB"/>
    <w:rsid w:val="6C846483"/>
    <w:rsid w:val="6D386712"/>
    <w:rsid w:val="6F871634"/>
    <w:rsid w:val="6FE96978"/>
    <w:rsid w:val="715D0BE4"/>
    <w:rsid w:val="71CA74C2"/>
    <w:rsid w:val="725D36A5"/>
    <w:rsid w:val="757943FA"/>
    <w:rsid w:val="765612F7"/>
    <w:rsid w:val="76B3535B"/>
    <w:rsid w:val="77547AFD"/>
    <w:rsid w:val="781531AE"/>
    <w:rsid w:val="781E0D1A"/>
    <w:rsid w:val="78D66D25"/>
    <w:rsid w:val="799B725D"/>
    <w:rsid w:val="7A1C781F"/>
    <w:rsid w:val="7B093941"/>
    <w:rsid w:val="7B1B3E90"/>
    <w:rsid w:val="7CE43DAA"/>
    <w:rsid w:val="7D3248AC"/>
    <w:rsid w:val="7E252435"/>
    <w:rsid w:val="7EC1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yperlink"/>
    <w:basedOn w:val="6"/>
    <w:qFormat/>
    <w:uiPriority w:val="0"/>
    <w:rPr>
      <w:color w:val="0000FF"/>
      <w:u w:val="single"/>
    </w:rPr>
  </w:style>
  <w:style w:type="character" w:styleId="11">
    <w:name w:val="HTML Cite"/>
    <w:basedOn w:val="6"/>
    <w:qFormat/>
    <w:uiPriority w:val="0"/>
  </w:style>
  <w:style w:type="character" w:customStyle="1" w:styleId="12">
    <w:name w:val="页眉 Char"/>
    <w:basedOn w:val="6"/>
    <w:link w:val="3"/>
    <w:qFormat/>
    <w:uiPriority w:val="0"/>
    <w:rPr>
      <w:rFonts w:asciiTheme="minorHAnsi" w:hAnsiTheme="minorHAnsi" w:eastAsiaTheme="minorEastAsia" w:cstheme="minorBidi"/>
      <w:kern w:val="2"/>
      <w:sz w:val="18"/>
      <w:szCs w:val="18"/>
    </w:rPr>
  </w:style>
  <w:style w:type="character" w:customStyle="1" w:styleId="13">
    <w:name w:val="页脚 Char"/>
    <w:basedOn w:val="6"/>
    <w:link w:val="2"/>
    <w:qFormat/>
    <w:uiPriority w:val="0"/>
    <w:rPr>
      <w:rFonts w:asciiTheme="minorHAnsi" w:hAnsiTheme="minorHAnsi" w:eastAsiaTheme="minorEastAsia" w:cstheme="minorBidi"/>
      <w:kern w:val="2"/>
      <w:sz w:val="18"/>
      <w:szCs w:val="18"/>
    </w:rPr>
  </w:style>
  <w:style w:type="paragraph" w:customStyle="1" w:styleId="14">
    <w:name w:val="_Style 13"/>
    <w:basedOn w:val="1"/>
    <w:next w:val="1"/>
    <w:qFormat/>
    <w:uiPriority w:val="0"/>
    <w:pPr>
      <w:pBdr>
        <w:bottom w:val="single" w:color="auto" w:sz="6" w:space="1"/>
      </w:pBdr>
      <w:jc w:val="center"/>
    </w:pPr>
    <w:rPr>
      <w:rFonts w:ascii="Arial" w:eastAsia="宋体"/>
      <w:vanish/>
      <w:sz w:val="16"/>
    </w:rPr>
  </w:style>
  <w:style w:type="paragraph" w:customStyle="1" w:styleId="15">
    <w:name w:val="_Style 14"/>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877</Words>
  <Characters>883</Characters>
  <Lines>8</Lines>
  <Paragraphs>2</Paragraphs>
  <TotalTime>18</TotalTime>
  <ScaleCrop>false</ScaleCrop>
  <LinksUpToDate>false</LinksUpToDate>
  <CharactersWithSpaces>906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2020-03-11T01:16:00Z</dcterms:created>
  <dc:creator>曾经的期许</dc:creator>
  <cp:lastModifiedBy>付雪兵</cp:lastModifiedBy>
  <cp:lastPrinted>2023-05-05T03:11:55Z</cp:lastPrinted>
  <dcterms:modified xsi:type="dcterms:W3CDTF">2023-05-05T03:29:49Z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AD3A9E7C980D4EE49479F46F3465A1F9</vt:lpwstr>
  </property>
</Properties>
</file>